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7a45a1c20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feef108b2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Middletown,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b53ee55f84e3e" /><Relationship Type="http://schemas.openxmlformats.org/officeDocument/2006/relationships/numbering" Target="/word/numbering.xml" Id="R4f6da09ab88e4c71" /><Relationship Type="http://schemas.openxmlformats.org/officeDocument/2006/relationships/settings" Target="/word/settings.xml" Id="R22cef5d41b094a57" /><Relationship Type="http://schemas.openxmlformats.org/officeDocument/2006/relationships/image" Target="/word/media/e9c3a5f7-d60f-40eb-842c-ed4febed9ba3.png" Id="Rbadfeef108b2436e" /></Relationships>
</file>