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b277b632a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deaefb379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Mildenhall,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bfe7e470645c6" /><Relationship Type="http://schemas.openxmlformats.org/officeDocument/2006/relationships/numbering" Target="/word/numbering.xml" Id="R3ba2bf5b29e24c35" /><Relationship Type="http://schemas.openxmlformats.org/officeDocument/2006/relationships/settings" Target="/word/settings.xml" Id="Ra3793bff4c7e403e" /><Relationship Type="http://schemas.openxmlformats.org/officeDocument/2006/relationships/image" Target="/word/media/71661e5f-2f8b-4f45-bd05-ad27002bd4b2.png" Id="R6c2deaefb3794f25" /></Relationships>
</file>