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f63d9c8a2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2baaf20ec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ca6862c0f4860" /><Relationship Type="http://schemas.openxmlformats.org/officeDocument/2006/relationships/numbering" Target="/word/numbering.xml" Id="R72e7eb8886ec4991" /><Relationship Type="http://schemas.openxmlformats.org/officeDocument/2006/relationships/settings" Target="/word/settings.xml" Id="R0c5af4236d5d4edd" /><Relationship Type="http://schemas.openxmlformats.org/officeDocument/2006/relationships/image" Target="/word/media/568c3a3e-2e97-46f4-8137-d8b69a81882b.png" Id="R7092baaf20ec43ef" /></Relationships>
</file>