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1b0a31e92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fe751b34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Minnigaff,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96b2b8f3c40ee" /><Relationship Type="http://schemas.openxmlformats.org/officeDocument/2006/relationships/numbering" Target="/word/numbering.xml" Id="Rf77158469d0548b3" /><Relationship Type="http://schemas.openxmlformats.org/officeDocument/2006/relationships/settings" Target="/word/settings.xml" Id="Reb687268018a4db8" /><Relationship Type="http://schemas.openxmlformats.org/officeDocument/2006/relationships/image" Target="/word/media/af871d62-a759-4e4a-b73c-104b3cb68b4e.png" Id="R9a6fe751b34149bb" /></Relationships>
</file>