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55ed6390b24a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db2ce8e80149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Moelfre Island,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91cbac92784a9a" /><Relationship Type="http://schemas.openxmlformats.org/officeDocument/2006/relationships/numbering" Target="/word/numbering.xml" Id="Rb7cea16229bb4afb" /><Relationship Type="http://schemas.openxmlformats.org/officeDocument/2006/relationships/settings" Target="/word/settings.xml" Id="Rf93553e1e04947a1" /><Relationship Type="http://schemas.openxmlformats.org/officeDocument/2006/relationships/image" Target="/word/media/dc7ff6d1-a4db-4554-a0f6-b694485ada43.png" Id="R54db2ce8e801495d" /></Relationships>
</file>