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23851f74b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bdeb4ffaa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Mold,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125e8bf584165" /><Relationship Type="http://schemas.openxmlformats.org/officeDocument/2006/relationships/numbering" Target="/word/numbering.xml" Id="R1cc424e5c37944ba" /><Relationship Type="http://schemas.openxmlformats.org/officeDocument/2006/relationships/settings" Target="/word/settings.xml" Id="R08803446bbdd4a49" /><Relationship Type="http://schemas.openxmlformats.org/officeDocument/2006/relationships/image" Target="/word/media/fbd015c6-a0c9-4918-a4a0-2db052cbe7ee.png" Id="R7bebdeb4ffaa41f3" /></Relationships>
</file>