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466f0716f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cdccadc50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Mollinburn,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cbdce9944956" /><Relationship Type="http://schemas.openxmlformats.org/officeDocument/2006/relationships/numbering" Target="/word/numbering.xml" Id="Rc5abfcb70ef44827" /><Relationship Type="http://schemas.openxmlformats.org/officeDocument/2006/relationships/settings" Target="/word/settings.xml" Id="R62e92ce2f8a84f46" /><Relationship Type="http://schemas.openxmlformats.org/officeDocument/2006/relationships/image" Target="/word/media/df1f4301-7c41-4ea1-8fc4-44f92bcfec14.png" Id="Rdb8cdccadc504617" /></Relationships>
</file>