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21ed1fefde4b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548ce2002a49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Monkleigh,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3fed09747d4adf" /><Relationship Type="http://schemas.openxmlformats.org/officeDocument/2006/relationships/numbering" Target="/word/numbering.xml" Id="R964c5d80784e4807" /><Relationship Type="http://schemas.openxmlformats.org/officeDocument/2006/relationships/settings" Target="/word/settings.xml" Id="R6d9d330a5f754fc4" /><Relationship Type="http://schemas.openxmlformats.org/officeDocument/2006/relationships/image" Target="/word/media/4a9f4a4a-d705-46e8-a290-c81be4ae021b.png" Id="Re1548ce2002a4915" /></Relationships>
</file>