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39d787daf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de673b0ae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Monkton,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24c965d2f4e83" /><Relationship Type="http://schemas.openxmlformats.org/officeDocument/2006/relationships/numbering" Target="/word/numbering.xml" Id="R6a999eb3c5e24e55" /><Relationship Type="http://schemas.openxmlformats.org/officeDocument/2006/relationships/settings" Target="/word/settings.xml" Id="R0fde3789d42f4528" /><Relationship Type="http://schemas.openxmlformats.org/officeDocument/2006/relationships/image" Target="/word/media/35cd068d-2c30-44ed-9243-8f42a3b08a07.png" Id="R3a9de673b0ae4a82" /></Relationships>
</file>