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c4345032b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b45d069e9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Moodlaw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f31fc2edb4064" /><Relationship Type="http://schemas.openxmlformats.org/officeDocument/2006/relationships/numbering" Target="/word/numbering.xml" Id="Re16c43c25cb1484c" /><Relationship Type="http://schemas.openxmlformats.org/officeDocument/2006/relationships/settings" Target="/word/settings.xml" Id="R2041bf41e9c34bac" /><Relationship Type="http://schemas.openxmlformats.org/officeDocument/2006/relationships/image" Target="/word/media/a8b17375-4def-4682-ba3e-83a482d7e926.png" Id="R9c3b45d069e944d1" /></Relationships>
</file>