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52d1d253e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1baeda0ee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Morcott,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a859d5b2443c7" /><Relationship Type="http://schemas.openxmlformats.org/officeDocument/2006/relationships/numbering" Target="/word/numbering.xml" Id="R9b7412d3e08a43b7" /><Relationship Type="http://schemas.openxmlformats.org/officeDocument/2006/relationships/settings" Target="/word/settings.xml" Id="R0bf0387156a94a2e" /><Relationship Type="http://schemas.openxmlformats.org/officeDocument/2006/relationships/image" Target="/word/media/11f309d8-953e-421e-8e2c-79e5537537c0.png" Id="Rd991baeda0ee4272" /></Relationships>
</file>