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2bc3792a3a48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631e3abe4b45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More,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4a9673ef654a29" /><Relationship Type="http://schemas.openxmlformats.org/officeDocument/2006/relationships/numbering" Target="/word/numbering.xml" Id="Rd731bc8e92714c51" /><Relationship Type="http://schemas.openxmlformats.org/officeDocument/2006/relationships/settings" Target="/word/settings.xml" Id="Rbc0c7947066b46e6" /><Relationship Type="http://schemas.openxmlformats.org/officeDocument/2006/relationships/image" Target="/word/media/e1b16fc4-8f3b-4026-99e5-8d67ee31b63d.png" Id="Rb2631e3abe4b45a3" /></Relationships>
</file>