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61a141b81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54894bf19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Mortimer Common,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e446a252b41a9" /><Relationship Type="http://schemas.openxmlformats.org/officeDocument/2006/relationships/numbering" Target="/word/numbering.xml" Id="Rd89f0c548dc34f14" /><Relationship Type="http://schemas.openxmlformats.org/officeDocument/2006/relationships/settings" Target="/word/settings.xml" Id="Rff93a5791a6b4e4e" /><Relationship Type="http://schemas.openxmlformats.org/officeDocument/2006/relationships/image" Target="/word/media/c152609a-095f-444c-8059-f078d061ddae.png" Id="Rd8c54894bf19495c" /></Relationships>
</file>