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197ab4cb6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251f6701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Mortlich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af34c216249da" /><Relationship Type="http://schemas.openxmlformats.org/officeDocument/2006/relationships/numbering" Target="/word/numbering.xml" Id="R1cc0f1741a4143f1" /><Relationship Type="http://schemas.openxmlformats.org/officeDocument/2006/relationships/settings" Target="/word/settings.xml" Id="R96b33de0ba464c47" /><Relationship Type="http://schemas.openxmlformats.org/officeDocument/2006/relationships/image" Target="/word/media/19ac0659-ee57-4b09-ac6c-3c1e35ede65d.png" Id="R511d251f670146a7" /></Relationships>
</file>