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f65dfd18a543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7df4c23dae4c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Mottisfont,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dc117e42ae4566" /><Relationship Type="http://schemas.openxmlformats.org/officeDocument/2006/relationships/numbering" Target="/word/numbering.xml" Id="R2b27271770fc4895" /><Relationship Type="http://schemas.openxmlformats.org/officeDocument/2006/relationships/settings" Target="/word/settings.xml" Id="Re5d673782230449c" /><Relationship Type="http://schemas.openxmlformats.org/officeDocument/2006/relationships/image" Target="/word/media/4fb02454-392b-4440-988d-fcec975e9ecf.png" Id="Rfa7df4c23dae4caa" /></Relationships>
</file>