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75cdede76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8e52b3e4f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Sandel,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e4f0f7920453a" /><Relationship Type="http://schemas.openxmlformats.org/officeDocument/2006/relationships/numbering" Target="/word/numbering.xml" Id="Rdbc9b63e6c024b94" /><Relationship Type="http://schemas.openxmlformats.org/officeDocument/2006/relationships/settings" Target="/word/settings.xml" Id="Ra25a89be42f847e9" /><Relationship Type="http://schemas.openxmlformats.org/officeDocument/2006/relationships/image" Target="/word/media/ddde2e7b-d661-4a27-8f42-485bcddf269d.png" Id="R4688e52b3e4f49b0" /></Relationships>
</file>