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b6e77f61c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b24d1d027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Mourne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97f6b15974082" /><Relationship Type="http://schemas.openxmlformats.org/officeDocument/2006/relationships/numbering" Target="/word/numbering.xml" Id="R348c68ed5a6148cc" /><Relationship Type="http://schemas.openxmlformats.org/officeDocument/2006/relationships/settings" Target="/word/settings.xml" Id="Rd4c25b25bedd4aeb" /><Relationship Type="http://schemas.openxmlformats.org/officeDocument/2006/relationships/image" Target="/word/media/d34feb89-802c-4ac8-a23f-40e53e0b95b8.png" Id="R4feb24d1d0274a07" /></Relationships>
</file>