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f06479f86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c7e80a266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Mowsley,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b214eb738422c" /><Relationship Type="http://schemas.openxmlformats.org/officeDocument/2006/relationships/numbering" Target="/word/numbering.xml" Id="Red7c0f6f411b48aa" /><Relationship Type="http://schemas.openxmlformats.org/officeDocument/2006/relationships/settings" Target="/word/settings.xml" Id="R4a97aca0fddf467c" /><Relationship Type="http://schemas.openxmlformats.org/officeDocument/2006/relationships/image" Target="/word/media/62533c68-4299-4abe-bfa0-05469a451cad.png" Id="R34ac7e80a2664ac4" /></Relationships>
</file>