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1dc53f53d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b2e04edf2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d90754c9e4364" /><Relationship Type="http://schemas.openxmlformats.org/officeDocument/2006/relationships/numbering" Target="/word/numbering.xml" Id="R26c9bd770d9545b2" /><Relationship Type="http://schemas.openxmlformats.org/officeDocument/2006/relationships/settings" Target="/word/settings.xml" Id="R52e9f3499ff54de2" /><Relationship Type="http://schemas.openxmlformats.org/officeDocument/2006/relationships/image" Target="/word/media/9ade7c02-25ce-4bc8-931d-b02ee4b03788.png" Id="Ra2db2e04edf2495f" /></Relationships>
</file>