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fd3bdb7d0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941c869b8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Moy Hall,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ce876f7d34b45" /><Relationship Type="http://schemas.openxmlformats.org/officeDocument/2006/relationships/numbering" Target="/word/numbering.xml" Id="Raab9fd5a268145df" /><Relationship Type="http://schemas.openxmlformats.org/officeDocument/2006/relationships/settings" Target="/word/settings.xml" Id="Re1ec10ffdca54302" /><Relationship Type="http://schemas.openxmlformats.org/officeDocument/2006/relationships/image" Target="/word/media/a9f844ab-5709-42c6-bc38-4130b5d5058b.png" Id="R07e941c869b8407a" /></Relationships>
</file>