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53b27f6c2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bc92f272d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Much Hadham,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b807701ea4b6f" /><Relationship Type="http://schemas.openxmlformats.org/officeDocument/2006/relationships/numbering" Target="/word/numbering.xml" Id="Re923ecd2b2f547a0" /><Relationship Type="http://schemas.openxmlformats.org/officeDocument/2006/relationships/settings" Target="/word/settings.xml" Id="R8c0cdce29f134808" /><Relationship Type="http://schemas.openxmlformats.org/officeDocument/2006/relationships/image" Target="/word/media/45a04c5e-94fe-4f39-af57-0e794539e082.png" Id="R3ecbc92f272d49f8" /></Relationships>
</file>