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a4a229aa6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dde56ad35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Muir of Ord,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fd857ed924fd0" /><Relationship Type="http://schemas.openxmlformats.org/officeDocument/2006/relationships/numbering" Target="/word/numbering.xml" Id="Rf7b9fb7b547a4e7b" /><Relationship Type="http://schemas.openxmlformats.org/officeDocument/2006/relationships/settings" Target="/word/settings.xml" Id="R276399d7e7d74f89" /><Relationship Type="http://schemas.openxmlformats.org/officeDocument/2006/relationships/image" Target="/word/media/d9abe357-6cc7-4076-b9e4-3e1f9b41b409.png" Id="R6addde56ad354405" /></Relationships>
</file>