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b739d21e2048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7f8732ea7141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Muirhead of Liff,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72bef9362f4c9a" /><Relationship Type="http://schemas.openxmlformats.org/officeDocument/2006/relationships/numbering" Target="/word/numbering.xml" Id="R476eb738c9fb4586" /><Relationship Type="http://schemas.openxmlformats.org/officeDocument/2006/relationships/settings" Target="/word/settings.xml" Id="Ra69ec0f793504193" /><Relationship Type="http://schemas.openxmlformats.org/officeDocument/2006/relationships/image" Target="/word/media/48ccf7ae-e4cd-44ce-9574-8c6fea7f991c.png" Id="Rc47f8732ea7141af" /></Relationships>
</file>