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e55928ef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7d1ef777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Mullaghclogha,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5041be0df4564" /><Relationship Type="http://schemas.openxmlformats.org/officeDocument/2006/relationships/numbering" Target="/word/numbering.xml" Id="Rcb64e7ec7e3c47a0" /><Relationship Type="http://schemas.openxmlformats.org/officeDocument/2006/relationships/settings" Target="/word/settings.xml" Id="Rd9def8c655bb4e2e" /><Relationship Type="http://schemas.openxmlformats.org/officeDocument/2006/relationships/image" Target="/word/media/58141a31-f978-41c8-a6de-52e10597bd9e.png" Id="Rcd87d1ef777b44da" /></Relationships>
</file>