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54a50ee60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21b3af57b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Musselburgh Road,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2f5c117e54ce9" /><Relationship Type="http://schemas.openxmlformats.org/officeDocument/2006/relationships/numbering" Target="/word/numbering.xml" Id="Rf4734f42fb634f2f" /><Relationship Type="http://schemas.openxmlformats.org/officeDocument/2006/relationships/settings" Target="/word/settings.xml" Id="R685be413c42c43f2" /><Relationship Type="http://schemas.openxmlformats.org/officeDocument/2006/relationships/image" Target="/word/media/77e6cc8b-06bb-47fa-9369-c488b93a6223.png" Id="Ree021b3af57b40bc" /></Relationships>
</file>