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c44afb329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93ca83d48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Nayland,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4de4faa0144c1" /><Relationship Type="http://schemas.openxmlformats.org/officeDocument/2006/relationships/numbering" Target="/word/numbering.xml" Id="R210828bdcfa44133" /><Relationship Type="http://schemas.openxmlformats.org/officeDocument/2006/relationships/settings" Target="/word/settings.xml" Id="Rf02a22e800034a90" /><Relationship Type="http://schemas.openxmlformats.org/officeDocument/2006/relationships/image" Target="/word/media/036761f8-f063-405e-82ea-6ab645b0571f.png" Id="Rf5d93ca83d4841da" /></Relationships>
</file>