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0b266f88e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66bbded44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Neatishead,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c1f6631364613" /><Relationship Type="http://schemas.openxmlformats.org/officeDocument/2006/relationships/numbering" Target="/word/numbering.xml" Id="Rc026fcacb58b4c61" /><Relationship Type="http://schemas.openxmlformats.org/officeDocument/2006/relationships/settings" Target="/word/settings.xml" Id="R3add0c11469a454f" /><Relationship Type="http://schemas.openxmlformats.org/officeDocument/2006/relationships/image" Target="/word/media/dd15ece8-8a82-4594-ac45-46d9d4df9b3a.png" Id="Ref266bbded444d9c" /></Relationships>
</file>