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382ecfc83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94c0fcf49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b52b975664a1b" /><Relationship Type="http://schemas.openxmlformats.org/officeDocument/2006/relationships/numbering" Target="/word/numbering.xml" Id="R7063d25d736e4478" /><Relationship Type="http://schemas.openxmlformats.org/officeDocument/2006/relationships/settings" Target="/word/settings.xml" Id="R0e878304173f48f5" /><Relationship Type="http://schemas.openxmlformats.org/officeDocument/2006/relationships/image" Target="/word/media/43719bb6-8fd7-4f5d-86a6-de2f0c7903fd.png" Id="R0e294c0fcf4940a9" /></Relationships>
</file>