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ba5eb95db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230935c9a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Alresford,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ab54ada4e4716" /><Relationship Type="http://schemas.openxmlformats.org/officeDocument/2006/relationships/numbering" Target="/word/numbering.xml" Id="Rbff38cb576104561" /><Relationship Type="http://schemas.openxmlformats.org/officeDocument/2006/relationships/settings" Target="/word/settings.xml" Id="R85a71fe3d4844dbb" /><Relationship Type="http://schemas.openxmlformats.org/officeDocument/2006/relationships/image" Target="/word/media/9de60d64-835f-48cc-8a1e-6fed100074b3.png" Id="R57e230935c9a4446" /></Relationships>
</file>