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1ddf58a78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d842518e6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Newarthill,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bce1e822a4629" /><Relationship Type="http://schemas.openxmlformats.org/officeDocument/2006/relationships/numbering" Target="/word/numbering.xml" Id="Rb0c87a673a524678" /><Relationship Type="http://schemas.openxmlformats.org/officeDocument/2006/relationships/settings" Target="/word/settings.xml" Id="R2b88f8923eab4e63" /><Relationship Type="http://schemas.openxmlformats.org/officeDocument/2006/relationships/image" Target="/word/media/4aaf1ea6-d6b8-44f3-b852-b9f3bfba91c7.png" Id="Ra74d842518e648cc" /></Relationships>
</file>