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455083a56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3382156be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Newbrough,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ba76ebcfc4f35" /><Relationship Type="http://schemas.openxmlformats.org/officeDocument/2006/relationships/numbering" Target="/word/numbering.xml" Id="Rc999b19d79824930" /><Relationship Type="http://schemas.openxmlformats.org/officeDocument/2006/relationships/settings" Target="/word/settings.xml" Id="R49ddba0552724ad4" /><Relationship Type="http://schemas.openxmlformats.org/officeDocument/2006/relationships/image" Target="/word/media/fe2ad48b-b706-409d-8fa3-63d0351c5cf6.png" Id="R2623382156be4742" /></Relationships>
</file>