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47f6a77b8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07227f2ef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Newent,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cd6e7ede241c6" /><Relationship Type="http://schemas.openxmlformats.org/officeDocument/2006/relationships/numbering" Target="/word/numbering.xml" Id="R19beaaddcb4b489a" /><Relationship Type="http://schemas.openxmlformats.org/officeDocument/2006/relationships/settings" Target="/word/settings.xml" Id="R257650c6fda64c89" /><Relationship Type="http://schemas.openxmlformats.org/officeDocument/2006/relationships/image" Target="/word/media/7f9a85ab-cddc-4f03-bf1c-da1dfb881841.png" Id="R0c507227f2ef4cb6" /></Relationships>
</file>