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2f89ab188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577e5c2c1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Newmains,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ff65ddb6a45aa" /><Relationship Type="http://schemas.openxmlformats.org/officeDocument/2006/relationships/numbering" Target="/word/numbering.xml" Id="Rdce569a0bba3498b" /><Relationship Type="http://schemas.openxmlformats.org/officeDocument/2006/relationships/settings" Target="/word/settings.xml" Id="Rdcbb09bd704f4ca5" /><Relationship Type="http://schemas.openxmlformats.org/officeDocument/2006/relationships/image" Target="/word/media/3eb1d09b-f81a-46fd-ab0e-2c2f706021a7.png" Id="R535577e5c2c14e32" /></Relationships>
</file>