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3e056fe2640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beb59b3ef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Newton Aycliffe,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ca69c0cfe49f6" /><Relationship Type="http://schemas.openxmlformats.org/officeDocument/2006/relationships/numbering" Target="/word/numbering.xml" Id="Rd9e19ab613ad4321" /><Relationship Type="http://schemas.openxmlformats.org/officeDocument/2006/relationships/settings" Target="/word/settings.xml" Id="R5a47b50541ee4322" /><Relationship Type="http://schemas.openxmlformats.org/officeDocument/2006/relationships/image" Target="/word/media/54d904f4-a9bc-4e27-b43c-f0fd7d4ad93a.png" Id="Rb08beb59b3ef42b9" /></Relationships>
</file>