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f61964a26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7b26f17f8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Regis,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316ebd2ae4d74" /><Relationship Type="http://schemas.openxmlformats.org/officeDocument/2006/relationships/numbering" Target="/word/numbering.xml" Id="Rc890f7a9eb774632" /><Relationship Type="http://schemas.openxmlformats.org/officeDocument/2006/relationships/settings" Target="/word/settings.xml" Id="Rf36b006996b1411f" /><Relationship Type="http://schemas.openxmlformats.org/officeDocument/2006/relationships/image" Target="/word/media/386a702d-4d33-4f8d-9f1a-c24c69caf92a.png" Id="Rffc7b26f17f84875" /></Relationships>
</file>