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48cdcff91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b2d76ee6e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Norbury,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79e9dc40a4b20" /><Relationship Type="http://schemas.openxmlformats.org/officeDocument/2006/relationships/numbering" Target="/word/numbering.xml" Id="Rce503f4e0c464c1f" /><Relationship Type="http://schemas.openxmlformats.org/officeDocument/2006/relationships/settings" Target="/word/settings.xml" Id="Rdd02ed50a83442db" /><Relationship Type="http://schemas.openxmlformats.org/officeDocument/2006/relationships/image" Target="/word/media/64dcff32-17e4-419d-8ec2-701b6ac4781d.png" Id="Raf5b2d76ee6e4a56" /></Relationships>
</file>