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38f7ce25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17e966253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Normanton on Trent,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85368572444a" /><Relationship Type="http://schemas.openxmlformats.org/officeDocument/2006/relationships/numbering" Target="/word/numbering.xml" Id="R7f05c881255c43a9" /><Relationship Type="http://schemas.openxmlformats.org/officeDocument/2006/relationships/settings" Target="/word/settings.xml" Id="Rd96f95631eab4178" /><Relationship Type="http://schemas.openxmlformats.org/officeDocument/2006/relationships/image" Target="/word/media/9dc6de1b-d71c-451e-975b-bf8842fd8526.png" Id="R79b17e9662534d77" /></Relationships>
</file>