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dc7cac2fb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e1912a3d7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Barrow,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a4d54ac5d4cea" /><Relationship Type="http://schemas.openxmlformats.org/officeDocument/2006/relationships/numbering" Target="/word/numbering.xml" Id="Rb2e5b3db1c5547a3" /><Relationship Type="http://schemas.openxmlformats.org/officeDocument/2006/relationships/settings" Target="/word/settings.xml" Id="R4b1c958343474773" /><Relationship Type="http://schemas.openxmlformats.org/officeDocument/2006/relationships/image" Target="/word/media/f0a53a0a-694a-437b-95bf-34da0c431e36.png" Id="Rd39e1912a3d740ea" /></Relationships>
</file>