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19a629e52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66c9bc599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Creake,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fc8b04d694325" /><Relationship Type="http://schemas.openxmlformats.org/officeDocument/2006/relationships/numbering" Target="/word/numbering.xml" Id="R13b0d2026f504458" /><Relationship Type="http://schemas.openxmlformats.org/officeDocument/2006/relationships/settings" Target="/word/settings.xml" Id="R54d78b4dc77f4b05" /><Relationship Type="http://schemas.openxmlformats.org/officeDocument/2006/relationships/image" Target="/word/media/3428cb6e-4412-47a7-bc09-cbd8bc4332d4.png" Id="R07866c9bc59949fb" /></Relationships>
</file>