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efd8eef03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d5024a348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Fambridge,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15de41e2f4760" /><Relationship Type="http://schemas.openxmlformats.org/officeDocument/2006/relationships/numbering" Target="/word/numbering.xml" Id="R0040fae4cc6346fa" /><Relationship Type="http://schemas.openxmlformats.org/officeDocument/2006/relationships/settings" Target="/word/settings.xml" Id="R043c2b01f14b4111" /><Relationship Type="http://schemas.openxmlformats.org/officeDocument/2006/relationships/image" Target="/word/media/2a34a706-e89b-41f6-bc4c-7ae294748d41.png" Id="Rf76d5024a3484d67" /></Relationships>
</file>