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675fa0134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1b4c2a46c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Frodingham,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75152aace4d6f" /><Relationship Type="http://schemas.openxmlformats.org/officeDocument/2006/relationships/numbering" Target="/word/numbering.xml" Id="R6ba17ee78ef846bb" /><Relationship Type="http://schemas.openxmlformats.org/officeDocument/2006/relationships/settings" Target="/word/settings.xml" Id="R06d59fcb5104463b" /><Relationship Type="http://schemas.openxmlformats.org/officeDocument/2006/relationships/image" Target="/word/media/73af0d9b-de95-4288-b2ba-751027d035de.png" Id="R8e71b4c2a46c45db" /></Relationships>
</file>