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3e5b728fb54f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475836e4a74c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Tuddenham,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dba1f7b51a4667" /><Relationship Type="http://schemas.openxmlformats.org/officeDocument/2006/relationships/numbering" Target="/word/numbering.xml" Id="Rb53d56fa72bf48da" /><Relationship Type="http://schemas.openxmlformats.org/officeDocument/2006/relationships/settings" Target="/word/settings.xml" Id="R63017111784d4b27" /><Relationship Type="http://schemas.openxmlformats.org/officeDocument/2006/relationships/image" Target="/word/media/ecdc90d0-f676-4a6b-a2dc-8010edf7f25e.png" Id="Rb1475836e4a74c6f" /></Relationships>
</file>