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a7244d4ab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a9c4386bf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Wheatley,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95e6355e24fab" /><Relationship Type="http://schemas.openxmlformats.org/officeDocument/2006/relationships/numbering" Target="/word/numbering.xml" Id="Rcc5e0ee4a216424b" /><Relationship Type="http://schemas.openxmlformats.org/officeDocument/2006/relationships/settings" Target="/word/settings.xml" Id="R7d0d28ff27ee4e17" /><Relationship Type="http://schemas.openxmlformats.org/officeDocument/2006/relationships/image" Target="/word/media/a5fc5c99-1b09-4cc3-b9ee-7f3da8db8441.png" Id="R2a7a9c4386bf4e3d" /></Relationships>
</file>