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ea5a82f65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0208f8c29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Nynehead,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78d8dd87b45f9" /><Relationship Type="http://schemas.openxmlformats.org/officeDocument/2006/relationships/numbering" Target="/word/numbering.xml" Id="R8f7d0da1eaee43bb" /><Relationship Type="http://schemas.openxmlformats.org/officeDocument/2006/relationships/settings" Target="/word/settings.xml" Id="Rd60d808663484676" /><Relationship Type="http://schemas.openxmlformats.org/officeDocument/2006/relationships/image" Target="/word/media/10e62e98-c48c-469c-915d-448cd7fd80c2.png" Id="R07c0208f8c2947a4" /></Relationships>
</file>