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e056ca5d7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207ca2210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Oakamoor,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2ba74f6dc4c1f" /><Relationship Type="http://schemas.openxmlformats.org/officeDocument/2006/relationships/numbering" Target="/word/numbering.xml" Id="R8465e2e1a6854b82" /><Relationship Type="http://schemas.openxmlformats.org/officeDocument/2006/relationships/settings" Target="/word/settings.xml" Id="R2ea2e7ec3f7241f7" /><Relationship Type="http://schemas.openxmlformats.org/officeDocument/2006/relationships/image" Target="/word/media/5f20ae24-bafe-4cbb-96b4-928e424ead80.png" Id="R044207ca2210422d" /></Relationships>
</file>