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d34a50100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b8acbfe91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Ockran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86a1e26694c3c" /><Relationship Type="http://schemas.openxmlformats.org/officeDocument/2006/relationships/numbering" Target="/word/numbering.xml" Id="R641345281642451f" /><Relationship Type="http://schemas.openxmlformats.org/officeDocument/2006/relationships/settings" Target="/word/settings.xml" Id="R5935e8ac734c4423" /><Relationship Type="http://schemas.openxmlformats.org/officeDocument/2006/relationships/image" Target="/word/media/4c9a205b-5ab6-45b0-be89-658ae33a7aab.png" Id="R657b8acbfe914f43" /></Relationships>
</file>