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7172dceaf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8ea786e6b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Offchurch,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a9f9fab28497f" /><Relationship Type="http://schemas.openxmlformats.org/officeDocument/2006/relationships/numbering" Target="/word/numbering.xml" Id="Rfeeb9df3aa5049ec" /><Relationship Type="http://schemas.openxmlformats.org/officeDocument/2006/relationships/settings" Target="/word/settings.xml" Id="R8e06e9b913204abb" /><Relationship Type="http://schemas.openxmlformats.org/officeDocument/2006/relationships/image" Target="/word/media/d4ff620b-954e-44a7-9da6-18818aee7cf8.png" Id="R48f8ea786e6b4b5e" /></Relationships>
</file>