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e3f1a7b3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b44b8db8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Offord D'Arcy,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465ec0aba480f" /><Relationship Type="http://schemas.openxmlformats.org/officeDocument/2006/relationships/numbering" Target="/word/numbering.xml" Id="R1b06daa064584899" /><Relationship Type="http://schemas.openxmlformats.org/officeDocument/2006/relationships/settings" Target="/word/settings.xml" Id="R586fe5c6424e4974" /><Relationship Type="http://schemas.openxmlformats.org/officeDocument/2006/relationships/image" Target="/word/media/7fa88699-2e81-4198-b2c9-b0a01f875444.png" Id="R109b44b8db894424" /></Relationships>
</file>