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b4ccb051a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286ce6207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Drumrunie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4072609fe49df" /><Relationship Type="http://schemas.openxmlformats.org/officeDocument/2006/relationships/numbering" Target="/word/numbering.xml" Id="Rb6962781dbc344c4" /><Relationship Type="http://schemas.openxmlformats.org/officeDocument/2006/relationships/settings" Target="/word/settings.xml" Id="R0938ca4ca802492d" /><Relationship Type="http://schemas.openxmlformats.org/officeDocument/2006/relationships/image" Target="/word/media/23afea89-33f5-467f-94ef-81b3f954973e.png" Id="R02c286ce62074e45" /></Relationships>
</file>