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37cef8b09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f523c3e5c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Orcheston,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d1efd33374e75" /><Relationship Type="http://schemas.openxmlformats.org/officeDocument/2006/relationships/numbering" Target="/word/numbering.xml" Id="Rc1c3255a4d2b41a3" /><Relationship Type="http://schemas.openxmlformats.org/officeDocument/2006/relationships/settings" Target="/word/settings.xml" Id="R3f8d55e9e9334d42" /><Relationship Type="http://schemas.openxmlformats.org/officeDocument/2006/relationships/image" Target="/word/media/3fdffae0-d2e0-4e22-b2cf-36fbd0e7c57f.png" Id="Rd66f523c3e5c418d" /></Relationships>
</file>